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0D" w:rsidRDefault="00872DD7" w:rsidP="00872DD7">
      <w:pPr>
        <w:spacing w:after="0"/>
        <w:ind w:left="6237" w:hanging="637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39866" cy="6645760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1-06_20-12-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882" cy="665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873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Pr="007820F2" w:rsidRDefault="009E4C0D" w:rsidP="009E4C0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7820F2">
        <w:rPr>
          <w:rFonts w:ascii="Times New Roman" w:hAnsi="Times New Roman" w:cs="Times New Roman"/>
          <w:sz w:val="28"/>
          <w:lang w:val="kk-KZ"/>
        </w:rPr>
        <w:t>«УТВЕРЖДЕНО»</w:t>
      </w:r>
    </w:p>
    <w:p w:rsidR="009E4C0D" w:rsidRPr="007820F2" w:rsidRDefault="009E4C0D" w:rsidP="009E4C0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Директор КГУ «ОС</w:t>
      </w:r>
      <w:r w:rsidRPr="007820F2">
        <w:rPr>
          <w:rFonts w:ascii="Times New Roman" w:hAnsi="Times New Roman" w:cs="Times New Roman"/>
          <w:sz w:val="28"/>
          <w:lang w:val="kk-KZ"/>
        </w:rPr>
        <w:t xml:space="preserve">Ш </w:t>
      </w:r>
    </w:p>
    <w:p w:rsidR="009E4C0D" w:rsidRDefault="009E4C0D" w:rsidP="009E4C0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села Заозёрный</w:t>
      </w:r>
      <w:r w:rsidRPr="007820F2">
        <w:rPr>
          <w:rFonts w:ascii="Times New Roman" w:hAnsi="Times New Roman" w:cs="Times New Roman"/>
          <w:sz w:val="28"/>
          <w:lang w:val="kk-KZ"/>
        </w:rPr>
        <w:t xml:space="preserve">» </w:t>
      </w:r>
    </w:p>
    <w:p w:rsidR="009E4C0D" w:rsidRPr="002E39D7" w:rsidRDefault="009E4C0D" w:rsidP="009E4C0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_______</w:t>
      </w:r>
      <w:r w:rsidRPr="002E39D7">
        <w:t xml:space="preserve"> </w:t>
      </w:r>
      <w:r>
        <w:rPr>
          <w:rFonts w:ascii="Times New Roman" w:hAnsi="Times New Roman" w:cs="Times New Roman"/>
          <w:sz w:val="28"/>
          <w:lang w:val="kk-KZ"/>
        </w:rPr>
        <w:t>Кумарова Ш.С</w:t>
      </w:r>
      <w:r w:rsidRPr="002E39D7">
        <w:rPr>
          <w:rFonts w:ascii="Times New Roman" w:hAnsi="Times New Roman" w:cs="Times New Roman"/>
          <w:sz w:val="28"/>
          <w:lang w:val="kk-KZ"/>
        </w:rPr>
        <w:t>.</w:t>
      </w:r>
    </w:p>
    <w:p w:rsidR="009E4C0D" w:rsidRPr="002E39D7" w:rsidRDefault="009E4C0D" w:rsidP="009E4C0D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E39D7">
        <w:rPr>
          <w:rFonts w:ascii="Times New Roman" w:hAnsi="Times New Roman" w:cs="Times New Roman"/>
          <w:sz w:val="28"/>
          <w:lang w:val="kk-KZ"/>
        </w:rPr>
        <w:t>«_____»  _______  202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2E39D7">
        <w:rPr>
          <w:rFonts w:ascii="Times New Roman" w:hAnsi="Times New Roman" w:cs="Times New Roman"/>
          <w:sz w:val="28"/>
          <w:lang w:val="kk-KZ"/>
        </w:rPr>
        <w:t xml:space="preserve"> ж.</w:t>
      </w:r>
    </w:p>
    <w:p w:rsidR="009E4C0D" w:rsidRDefault="009E4C0D" w:rsidP="009E4C0D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9E4C0D" w:rsidRPr="007820F2" w:rsidRDefault="009E4C0D" w:rsidP="009E4C0D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9E4C0D" w:rsidRDefault="009E4C0D" w:rsidP="009E4C0D">
      <w:pPr>
        <w:pStyle w:val="a3"/>
        <w:jc w:val="right"/>
        <w:rPr>
          <w:rFonts w:ascii="Times New Roman" w:hAnsi="Times New Roman" w:cs="Times New Roman"/>
          <w:sz w:val="40"/>
          <w:lang w:val="kk-KZ"/>
        </w:rPr>
      </w:pPr>
    </w:p>
    <w:p w:rsidR="009E4C0D" w:rsidRPr="002E39D7" w:rsidRDefault="009E4C0D" w:rsidP="009E4C0D">
      <w:pPr>
        <w:pStyle w:val="a3"/>
        <w:jc w:val="right"/>
        <w:rPr>
          <w:rFonts w:ascii="Times New Roman" w:hAnsi="Times New Roman" w:cs="Times New Roman"/>
          <w:sz w:val="40"/>
          <w:lang w:val="kk-KZ"/>
        </w:rPr>
      </w:pPr>
    </w:p>
    <w:p w:rsidR="009E4C0D" w:rsidRPr="002E39D7" w:rsidRDefault="009E4C0D" w:rsidP="009E4C0D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2E39D7">
        <w:rPr>
          <w:rFonts w:ascii="Times New Roman" w:hAnsi="Times New Roman" w:cs="Times New Roman"/>
          <w:b/>
          <w:sz w:val="32"/>
          <w:lang w:val="kk-KZ"/>
        </w:rPr>
        <w:t xml:space="preserve">План работы педагога-психолога </w:t>
      </w:r>
    </w:p>
    <w:p w:rsidR="009E4C0D" w:rsidRPr="002E39D7" w:rsidRDefault="009E4C0D" w:rsidP="009E4C0D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>КГУ «ОСШ села Заозёрный</w:t>
      </w:r>
    </w:p>
    <w:p w:rsidR="009E4C0D" w:rsidRPr="002E39D7" w:rsidRDefault="009E4C0D" w:rsidP="009E4C0D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2E39D7">
        <w:rPr>
          <w:rFonts w:ascii="Times New Roman" w:hAnsi="Times New Roman" w:cs="Times New Roman"/>
          <w:b/>
          <w:sz w:val="32"/>
          <w:lang w:val="kk-KZ"/>
        </w:rPr>
        <w:t>отдела образования по районы Биржан сал</w:t>
      </w:r>
    </w:p>
    <w:p w:rsidR="009E4C0D" w:rsidRPr="002E39D7" w:rsidRDefault="009E4C0D" w:rsidP="009E4C0D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2E39D7">
        <w:rPr>
          <w:rFonts w:ascii="Times New Roman" w:hAnsi="Times New Roman" w:cs="Times New Roman"/>
          <w:b/>
          <w:sz w:val="32"/>
          <w:lang w:val="kk-KZ"/>
        </w:rPr>
        <w:t>управления образования Акмолинской области»</w:t>
      </w:r>
    </w:p>
    <w:p w:rsidR="009E4C0D" w:rsidRPr="002E39D7" w:rsidRDefault="009E4C0D" w:rsidP="009E4C0D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2E39D7">
        <w:rPr>
          <w:rFonts w:ascii="Times New Roman" w:hAnsi="Times New Roman" w:cs="Times New Roman"/>
          <w:b/>
          <w:sz w:val="32"/>
          <w:lang w:val="kk-KZ"/>
        </w:rPr>
        <w:t>на 202</w:t>
      </w:r>
      <w:r>
        <w:rPr>
          <w:rFonts w:ascii="Times New Roman" w:hAnsi="Times New Roman" w:cs="Times New Roman"/>
          <w:b/>
          <w:sz w:val="32"/>
          <w:lang w:val="kk-KZ"/>
        </w:rPr>
        <w:t>1</w:t>
      </w:r>
      <w:r w:rsidRPr="002E39D7">
        <w:rPr>
          <w:rFonts w:ascii="Times New Roman" w:hAnsi="Times New Roman" w:cs="Times New Roman"/>
          <w:b/>
          <w:sz w:val="32"/>
          <w:lang w:val="kk-KZ"/>
        </w:rPr>
        <w:t>-202</w:t>
      </w:r>
      <w:r>
        <w:rPr>
          <w:rFonts w:ascii="Times New Roman" w:hAnsi="Times New Roman" w:cs="Times New Roman"/>
          <w:b/>
          <w:sz w:val="32"/>
          <w:lang w:val="kk-KZ"/>
        </w:rPr>
        <w:t>2</w:t>
      </w:r>
      <w:r w:rsidRPr="002E39D7">
        <w:rPr>
          <w:rFonts w:ascii="Times New Roman" w:hAnsi="Times New Roman" w:cs="Times New Roman"/>
          <w:b/>
          <w:sz w:val="32"/>
          <w:lang w:val="kk-KZ"/>
        </w:rPr>
        <w:t xml:space="preserve"> учебный год</w:t>
      </w:r>
    </w:p>
    <w:p w:rsidR="009E4C0D" w:rsidRDefault="009E4C0D" w:rsidP="009E4C0D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9E4C0D" w:rsidRP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  <w:lang w:val="kk-KZ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9E4C0D" w:rsidRDefault="009E4C0D" w:rsidP="00F87326">
      <w:pPr>
        <w:spacing w:after="0"/>
        <w:ind w:left="6237" w:firstLine="1985"/>
        <w:rPr>
          <w:rFonts w:ascii="Times New Roman" w:hAnsi="Times New Roman" w:cs="Times New Roman"/>
          <w:sz w:val="28"/>
          <w:szCs w:val="28"/>
        </w:rPr>
      </w:pPr>
    </w:p>
    <w:p w:rsidR="008C2E4C" w:rsidRPr="008C2E4C" w:rsidRDefault="008C2E4C" w:rsidP="008C2E4C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C2E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Цели: </w:t>
      </w:r>
    </w:p>
    <w:p w:rsidR="008C2E4C" w:rsidRPr="008C2E4C" w:rsidRDefault="008C2E4C" w:rsidP="008C2E4C">
      <w:pPr>
        <w:spacing w:after="0" w:line="420" w:lineRule="atLeast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C2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Сохранение психологического здоровья обучающихся, создание благоприятного социально-психологического климата в организации образования и оказание психологической поддержки участникам образовательного процесса. </w:t>
      </w:r>
    </w:p>
    <w:p w:rsidR="008C2E4C" w:rsidRPr="008C2E4C" w:rsidRDefault="008C2E4C" w:rsidP="008C2E4C">
      <w:pPr>
        <w:spacing w:after="0" w:line="420" w:lineRule="atLeast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8C2E4C" w:rsidRPr="008C2E4C" w:rsidRDefault="008C2E4C" w:rsidP="008C2E4C">
      <w:pPr>
        <w:tabs>
          <w:tab w:val="num" w:pos="720"/>
        </w:tabs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C2E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Задачи: </w:t>
      </w:r>
    </w:p>
    <w:p w:rsidR="008C2E4C" w:rsidRPr="008C2E4C" w:rsidRDefault="008C2E4C" w:rsidP="008C2E4C">
      <w:pPr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2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Содействие личностному и интеллектуальному развитию обучающихся, формирование способности к самовоспитанию и саморазвитию; </w:t>
      </w:r>
    </w:p>
    <w:p w:rsidR="008C2E4C" w:rsidRPr="008C2E4C" w:rsidRDefault="008C2E4C" w:rsidP="008C2E4C">
      <w:pPr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2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Оказание психологической помощи обучающимся в их успешной социализации в условиях быстроразвивающегося информационного общества; </w:t>
      </w:r>
    </w:p>
    <w:p w:rsidR="008C2E4C" w:rsidRPr="008C2E4C" w:rsidRDefault="008C2E4C" w:rsidP="008C2E4C">
      <w:pPr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2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Обеспечение индивидуального подхода к каждому обучающемуся на основе психолого-педагогического изучения его личности;  </w:t>
      </w:r>
    </w:p>
    <w:p w:rsidR="008C2E4C" w:rsidRPr="008C2E4C" w:rsidRDefault="008C2E4C" w:rsidP="008C2E4C">
      <w:pPr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2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Охрана психологического здоровья учащихся; </w:t>
      </w:r>
    </w:p>
    <w:p w:rsidR="008C2E4C" w:rsidRPr="008C2E4C" w:rsidRDefault="008C2E4C" w:rsidP="008C2E4C">
      <w:pPr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2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Повышение психолого-педагогической компетентности субъектов образовательного процесса; </w:t>
      </w:r>
    </w:p>
    <w:p w:rsidR="008C2E4C" w:rsidRPr="008C2E4C" w:rsidRDefault="008C2E4C" w:rsidP="008C2E4C">
      <w:pPr>
        <w:numPr>
          <w:ilvl w:val="1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2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Предупреждать асоциальные действия обучающихся и осуществлять их своевременную коррекцию. </w:t>
      </w:r>
    </w:p>
    <w:p w:rsidR="008C2E4C" w:rsidRPr="008C2E4C" w:rsidRDefault="008C2E4C" w:rsidP="008C2E4C">
      <w:pPr>
        <w:spacing w:after="0" w:line="4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E4C" w:rsidRPr="008C2E4C" w:rsidRDefault="008C2E4C" w:rsidP="008C2E4C">
      <w:pPr>
        <w:spacing w:after="0" w:line="4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E4C" w:rsidRPr="008C2E4C" w:rsidRDefault="008C2E4C" w:rsidP="008C2E4C">
      <w:pPr>
        <w:spacing w:after="0" w:line="42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E4C" w:rsidRPr="008C2E4C" w:rsidRDefault="008C2E4C" w:rsidP="008C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525"/>
        <w:tblOverlap w:val="never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430"/>
        <w:gridCol w:w="2407"/>
        <w:gridCol w:w="2127"/>
        <w:gridCol w:w="2549"/>
        <w:gridCol w:w="2697"/>
        <w:gridCol w:w="1405"/>
      </w:tblGrid>
      <w:tr w:rsidR="008C2E4C" w:rsidRPr="008C2E4C" w:rsidTr="00A30146">
        <w:tc>
          <w:tcPr>
            <w:tcW w:w="775" w:type="pct"/>
            <w:vMerge w:val="restart"/>
            <w:vAlign w:val="center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Основное содержание деятельности. Задачи. </w:t>
            </w:r>
          </w:p>
        </w:tc>
        <w:tc>
          <w:tcPr>
            <w:tcW w:w="754" w:type="pct"/>
            <w:vMerge w:val="restart"/>
            <w:vAlign w:val="center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Контингент </w:t>
            </w:r>
          </w:p>
        </w:tc>
        <w:tc>
          <w:tcPr>
            <w:tcW w:w="3035" w:type="pct"/>
            <w:gridSpan w:val="4"/>
            <w:vAlign w:val="center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Направления деятельности </w:t>
            </w: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6" w:type="pct"/>
            <w:vMerge w:val="restart"/>
            <w:vAlign w:val="center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8C2E4C" w:rsidRPr="008C2E4C" w:rsidTr="00A30146">
        <w:trPr>
          <w:trHeight w:val="844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54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47" w:type="pct"/>
            <w:vAlign w:val="center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Психодиагностика  </w:t>
            </w:r>
          </w:p>
        </w:tc>
        <w:tc>
          <w:tcPr>
            <w:tcW w:w="660" w:type="pct"/>
            <w:vAlign w:val="center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Консультация и просвещение </w:t>
            </w:r>
          </w:p>
        </w:tc>
        <w:tc>
          <w:tcPr>
            <w:tcW w:w="791" w:type="pct"/>
            <w:vAlign w:val="center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Коррекция и развитие </w:t>
            </w:r>
          </w:p>
        </w:tc>
        <w:tc>
          <w:tcPr>
            <w:tcW w:w="837" w:type="pct"/>
            <w:vAlign w:val="center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436" w:type="pct"/>
            <w:vMerge/>
            <w:vAlign w:val="center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8C2E4C" w:rsidRPr="008C2E4C" w:rsidTr="00A30146">
        <w:trPr>
          <w:trHeight w:val="570"/>
        </w:trPr>
        <w:tc>
          <w:tcPr>
            <w:tcW w:w="775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ППС процесса адаптационного периода (1, 5 классы)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9E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 Определить степень готовности детей к обучению в 1,</w:t>
            </w:r>
            <w:r w:rsidR="009E4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классах с целью выявления существующей или возможной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.Диагностико-прогностический скрининг первоклассников (Е.А.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Екжанова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процесса адаптации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5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Социометрические исследования 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результатах диагностики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занятия. Формирование познавательных процессов (памяти, внимания, мышления, воображения)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формированию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навыков «Новичок в средней школе» 5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C2E4C" w:rsidRPr="008C2E4C" w:rsidRDefault="008C2E4C" w:rsidP="008C2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Сентябрь-октябрь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Октябрь-ноябрь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2E4C" w:rsidRPr="008C2E4C" w:rsidTr="00A30146">
        <w:tc>
          <w:tcPr>
            <w:tcW w:w="775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ППС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подготовки и профильного обучения. 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Выработать навыки принятия решения: выбора профессии и путей ее получения, сдачи экзаменов, трудоустройства.</w:t>
            </w: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.ДДО Климова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Методика профиль  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«Твои профессиональные намерения»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.Диагностика на нахождение интересов и склонностей к </w:t>
            </w:r>
            <w:proofErr w:type="spellStart"/>
            <w:proofErr w:type="gram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опр.деятельности</w:t>
            </w:r>
            <w:proofErr w:type="spellEnd"/>
            <w:proofErr w:type="gramEnd"/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«Карта интересов»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Голмштока</w:t>
            </w:r>
            <w:proofErr w:type="spellEnd"/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</w:t>
            </w: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профессионально типа личности (по Е.А.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Дж.Холланду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«Кем я хочу быть»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«Прекрасных профессий на свете не счесть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был бы я…»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нач.звено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Проф.беседа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и мир профессий» 9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Проф.беседа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опасности экстремальных психических и физических нагрузок в период подготовки к экзаменам»»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результатах диагностики </w:t>
            </w:r>
          </w:p>
          <w:p w:rsidR="008C2E4C" w:rsidRPr="008C2E4C" w:rsidRDefault="009E4C0D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2E4C"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 с учащимися 9 классов по выбору профессии.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памяток: «Основные мотивы при выборе профессии». 9 классы.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результатах диагностики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полугодие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7326" w:rsidRDefault="00F87326" w:rsidP="00F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7326" w:rsidRDefault="00F87326" w:rsidP="00F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7326" w:rsidRDefault="00F87326" w:rsidP="00F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7326" w:rsidRDefault="00F87326" w:rsidP="00F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7326" w:rsidRPr="008C2E4C" w:rsidRDefault="00F87326" w:rsidP="00F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полугодие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2E4C" w:rsidRPr="008C2E4C" w:rsidTr="00A30146">
        <w:trPr>
          <w:trHeight w:val="570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Консультации/рекомендации для родителей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 моего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ребенка,выбор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будущего» 9 класс </w:t>
            </w: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2E4C" w:rsidRPr="008C2E4C" w:rsidTr="00A30146">
        <w:trPr>
          <w:trHeight w:val="260"/>
        </w:trPr>
        <w:tc>
          <w:tcPr>
            <w:tcW w:w="775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ППС детей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поведения и детей «группы риска». 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C2E4C" w:rsidRPr="008C2E4C" w:rsidRDefault="008C2E4C" w:rsidP="008C2E4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социально-психологической адаптации детей и подростков в социуме.</w:t>
            </w:r>
          </w:p>
          <w:p w:rsidR="008C2E4C" w:rsidRPr="008C2E4C" w:rsidRDefault="008C2E4C" w:rsidP="008C2E4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C2E4C" w:rsidRPr="008C2E4C" w:rsidRDefault="008C2E4C" w:rsidP="008C2E4C">
            <w:pPr>
              <w:suppressAutoHyphens/>
              <w:spacing w:after="0" w:line="240" w:lineRule="auto"/>
              <w:ind w:left="3261" w:right="-57" w:hanging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Экспресс-диагностика</w:t>
            </w:r>
          </w:p>
          <w:p w:rsidR="008C2E4C" w:rsidRPr="008C2E4C" w:rsidRDefault="008C2E4C" w:rsidP="008C2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Характерологических.личностных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</w:t>
            </w:r>
          </w:p>
          <w:p w:rsidR="008C2E4C" w:rsidRPr="008C2E4C" w:rsidRDefault="008C2E4C" w:rsidP="008C2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(индивидуально)</w:t>
            </w:r>
          </w:p>
          <w:p w:rsidR="008C2E4C" w:rsidRPr="008C2E4C" w:rsidRDefault="008C2E4C" w:rsidP="008C2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причин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уч-ся из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группы</w:t>
            </w:r>
            <w:proofErr w:type="gram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риска», и  находящихся в социально опасном положении (оказание психологической помощи)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 «Мой выбор здоровый образ жизни»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употребляющих ПАВ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«Является ли здоровье ценностью, которую нужно беречь смолоду?»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«Агрессивность, неуверенность и уверенность в себе»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ответственное поведение?»</w:t>
            </w:r>
          </w:p>
        </w:tc>
        <w:tc>
          <w:tcPr>
            <w:tcW w:w="436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2E4C" w:rsidRPr="008C2E4C" w:rsidTr="00A30146">
        <w:trPr>
          <w:trHeight w:val="400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карт социально-                       психологического сопровождения                           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 трудной жизненной ситуации»</w:t>
            </w:r>
          </w:p>
          <w:p w:rsidR="008C2E4C" w:rsidRPr="008C2E4C" w:rsidRDefault="008C2E4C" w:rsidP="008C2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</w:t>
            </w: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особенности 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подроскового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возраста»</w:t>
            </w:r>
          </w:p>
          <w:p w:rsidR="008C2E4C" w:rsidRPr="008C2E4C" w:rsidRDefault="008C2E4C" w:rsidP="008C2E4C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«Трудный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ребенок.Какой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он?».</w:t>
            </w: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«Как понять трудного подростка?»</w:t>
            </w:r>
          </w:p>
          <w:p w:rsidR="008C2E4C" w:rsidRPr="008C2E4C" w:rsidRDefault="008C2E4C" w:rsidP="008C2E4C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«Агрессия. Причины и последствия»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pct"/>
            <w:vMerge w:val="restart"/>
            <w:tcBorders>
              <w:top w:val="nil"/>
            </w:tcBorders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4C" w:rsidRPr="008C2E4C" w:rsidTr="00A30146">
        <w:trPr>
          <w:trHeight w:val="1394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родители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стилей семейного воспитания </w:t>
            </w:r>
          </w:p>
        </w:tc>
        <w:tc>
          <w:tcPr>
            <w:tcW w:w="660" w:type="pct"/>
          </w:tcPr>
          <w:p w:rsidR="008C2E4C" w:rsidRPr="008C2E4C" w:rsidRDefault="008C2E4C" w:rsidP="008C2E4C">
            <w:pPr>
              <w:tabs>
                <w:tab w:val="left" w:pos="402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семьи в развитии личностных  качеств подростка»</w:t>
            </w: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«Семейные правила, как любить и быть любимыми»</w:t>
            </w:r>
          </w:p>
          <w:p w:rsidR="008C2E4C" w:rsidRPr="008C2E4C" w:rsidRDefault="008C2E4C" w:rsidP="008C2E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</w:tcBorders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2E4C" w:rsidRPr="008C2E4C" w:rsidTr="00A30146">
        <w:trPr>
          <w:trHeight w:val="220"/>
        </w:trPr>
        <w:tc>
          <w:tcPr>
            <w:tcW w:w="775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ППС профилактики суицидального поведения.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gram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,</w:t>
            </w:r>
            <w:proofErr w:type="gram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нравственные и эстетические критерии в мышлении участников образовательного процесса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суицидальной направленности поведения подростков: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«Формирование здоровья и жизненных навыков а также превенция </w:t>
            </w:r>
            <w:proofErr w:type="gram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суицида»(</w:t>
            </w:r>
            <w:proofErr w:type="gram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ИСН (7 класс),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тревожности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класс)</w:t>
            </w: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сохранения психического здоровья»</w:t>
            </w: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тренинги по программе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Формирование жизненных навыков и превенция суицида»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Октябрь-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оябрь</w:t>
            </w:r>
          </w:p>
        </w:tc>
      </w:tr>
      <w:tr w:rsidR="008C2E4C" w:rsidRPr="008C2E4C" w:rsidTr="00A30146">
        <w:trPr>
          <w:trHeight w:val="3539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C2E4C" w:rsidRPr="008C2E4C" w:rsidRDefault="008C2E4C" w:rsidP="008C2E4C">
            <w:pPr>
              <w:tabs>
                <w:tab w:val="left" w:pos="2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Лектории</w:t>
            </w:r>
          </w:p>
          <w:p w:rsidR="008C2E4C" w:rsidRPr="008C2E4C" w:rsidRDefault="008C2E4C" w:rsidP="008C2E4C">
            <w:pPr>
              <w:tabs>
                <w:tab w:val="left" w:pos="2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профилактики суицида среди детей и подростков»</w:t>
            </w:r>
          </w:p>
          <w:p w:rsidR="008C2E4C" w:rsidRPr="008C2E4C" w:rsidRDefault="008C2E4C" w:rsidP="008C2E4C">
            <w:pPr>
              <w:tabs>
                <w:tab w:val="left" w:pos="2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методических рекомендаций для классных руководителей по профилактике детского суицида»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взаимодействия с детьми»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8C2E4C" w:rsidRPr="008C2E4C" w:rsidTr="00A30146">
        <w:trPr>
          <w:trHeight w:val="2365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родители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на заметку»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«Эмоциональные проблемы детей»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«Отрицательные и негативные эмоции»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2E4C" w:rsidRPr="008C2E4C" w:rsidTr="00A30146">
        <w:trPr>
          <w:trHeight w:val="1131"/>
        </w:trPr>
        <w:tc>
          <w:tcPr>
            <w:tcW w:w="775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ППС формирования ЗОЖ. 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половой неприкосновенности и насилия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о себе, своём здоровье как о </w:t>
            </w:r>
            <w:r w:rsidRPr="008C2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самой важной ценности.</w:t>
            </w: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«Поведение в чрезвычайных ситуациях» 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 О здоровом образе жизни»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половой неприкосновенности и ранней беременности»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2E4C" w:rsidRPr="008C2E4C" w:rsidTr="00A30146">
        <w:trPr>
          <w:trHeight w:val="260"/>
        </w:trPr>
        <w:tc>
          <w:tcPr>
            <w:tcW w:w="775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ППС подготовки учащихся к итоговой аттестации ВОУД 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Снизить у старшеклассников тревогу в связи с предстоящими экзаменами, сформировать уверенность в своих силах</w:t>
            </w: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«Профилактика опасности экстремальных психических и физических нагрузок в период подготовки к экзаменам»</w:t>
            </w: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 стресса в период экзаменов»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«Практические советы по подготовке  к ВОУД»</w:t>
            </w:r>
          </w:p>
        </w:tc>
        <w:tc>
          <w:tcPr>
            <w:tcW w:w="436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полуггодие</w:t>
            </w:r>
            <w:proofErr w:type="spellEnd"/>
          </w:p>
        </w:tc>
      </w:tr>
      <w:tr w:rsidR="008C2E4C" w:rsidRPr="008C2E4C" w:rsidTr="00A30146">
        <w:trPr>
          <w:trHeight w:val="1256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«Как помочь детям подготовиться к экзаменам»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2E4C" w:rsidRPr="008C2E4C" w:rsidTr="00A30146">
        <w:trPr>
          <w:trHeight w:val="280"/>
        </w:trPr>
        <w:tc>
          <w:tcPr>
            <w:tcW w:w="775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ППС  учащихся с особыми образовательными потребностями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социальной адаптации детей с ограниченными возможностями, снятие у них психологических  барьеров</w:t>
            </w: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Проективные методики.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склонностей у детей с ООП обучающихся в старших классах;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-Диагностика уровня школьной мотивации 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ИСН-тест.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ведущих каналов восприятия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 уч-ся с ООП.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Коррекционные занятия при необходимости (по справке ПМПК).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 уч-ся испытывающих трудности в обучении на консультацию ПМПК.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по детям с особыми образовательными потребностями 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ПМПК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2E4C" w:rsidRPr="008C2E4C" w:rsidTr="00A30146">
        <w:trPr>
          <w:trHeight w:val="1100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47" w:type="pct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тревожности ребенка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Захарова</w:t>
            </w:r>
          </w:p>
        </w:tc>
        <w:tc>
          <w:tcPr>
            <w:tcW w:w="660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родителями по запросу. 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2E4C" w:rsidRPr="008C2E4C" w:rsidTr="00A30146">
        <w:trPr>
          <w:trHeight w:val="1100"/>
        </w:trPr>
        <w:tc>
          <w:tcPr>
            <w:tcW w:w="775" w:type="pct"/>
            <w:vMerge w:val="restar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ППС учащихся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трудностями в обучении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Задачи: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преодолении затруднений в учебной деятельности</w:t>
            </w: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747" w:type="pct"/>
            <w:shd w:val="clear" w:color="auto" w:fill="auto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интеллектуальных способностей учащихся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М.Битянова</w:t>
            </w:r>
            <w:proofErr w:type="spellEnd"/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неуспеваемости</w:t>
            </w:r>
          </w:p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(индивидуально, по запросу)</w:t>
            </w:r>
          </w:p>
        </w:tc>
        <w:tc>
          <w:tcPr>
            <w:tcW w:w="660" w:type="pct"/>
            <w:shd w:val="clear" w:color="auto" w:fill="auto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Коррекционно-развивающие занятия «Развитие познавательных процессов»1-4 классы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Кинесиологические</w:t>
            </w:r>
            <w:proofErr w:type="spellEnd"/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мозга» </w:t>
            </w:r>
          </w:p>
          <w:p w:rsidR="008C2E4C" w:rsidRPr="008C2E4C" w:rsidRDefault="008C2E4C" w:rsidP="008C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(индивидуально, по запросу)</w:t>
            </w: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nil"/>
            </w:tcBorders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2E4C" w:rsidRPr="008C2E4C" w:rsidTr="00A30146">
        <w:trPr>
          <w:trHeight w:val="1100"/>
        </w:trPr>
        <w:tc>
          <w:tcPr>
            <w:tcW w:w="775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47" w:type="pct"/>
            <w:shd w:val="clear" w:color="auto" w:fill="auto"/>
          </w:tcPr>
          <w:p w:rsidR="008C2E4C" w:rsidRPr="008C2E4C" w:rsidRDefault="008C2E4C" w:rsidP="008C2E4C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родителям «Тренируем познавательные процессы»</w:t>
            </w:r>
          </w:p>
        </w:tc>
        <w:tc>
          <w:tcPr>
            <w:tcW w:w="791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8C2E4C" w:rsidRPr="008C2E4C" w:rsidRDefault="008C2E4C" w:rsidP="008C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4C0D" w:rsidRDefault="008C2E4C" w:rsidP="008C2E4C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2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</w:p>
    <w:p w:rsidR="008C2E4C" w:rsidRPr="008C2E4C" w:rsidRDefault="008C2E4C" w:rsidP="008C2E4C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Педагог-психолог</w:t>
      </w:r>
      <w:r w:rsidRPr="008C2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E4C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  <w:r w:rsidRPr="008C2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A40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А.Батырбаева</w:t>
      </w:r>
      <w:proofErr w:type="spellEnd"/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E4C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E4C" w:rsidRPr="008C2E4C" w:rsidRDefault="008C2E4C" w:rsidP="008C2E4C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58EE" w:rsidRDefault="000C58EE"/>
    <w:sectPr w:rsidR="000C58EE" w:rsidSect="000662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2572"/>
    <w:multiLevelType w:val="hybridMultilevel"/>
    <w:tmpl w:val="787A74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4B910">
      <w:start w:val="1"/>
      <w:numFmt w:val="bullet"/>
      <w:lvlText w:val=""/>
      <w:lvlJc w:val="left"/>
      <w:pPr>
        <w:tabs>
          <w:tab w:val="num" w:pos="1534"/>
        </w:tabs>
        <w:ind w:left="1080" w:firstLine="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C"/>
    <w:rsid w:val="000C58EE"/>
    <w:rsid w:val="00764B4C"/>
    <w:rsid w:val="00872DD7"/>
    <w:rsid w:val="008C2E4C"/>
    <w:rsid w:val="009E4C0D"/>
    <w:rsid w:val="00A401B8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5E96-BCB6-42D3-B81E-B387328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2021-11-17T07:30:00Z</dcterms:created>
  <dcterms:modified xsi:type="dcterms:W3CDTF">2023-11-06T14:13:00Z</dcterms:modified>
</cp:coreProperties>
</file>